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cittext" type="frame"/>
    </v:background>
  </w:background>
  <w:body>
    <w:p w:rsidR="00DB6EAA" w:rsidRDefault="00E95C65" w:rsidP="00DB6EA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Allegato 3 alla Delibera n. </w:t>
      </w:r>
      <w:r w:rsidR="00DB6EAA">
        <w:rPr>
          <w:b/>
          <w:bCs/>
        </w:rPr>
        <w:t>236/2017</w:t>
      </w:r>
    </w:p>
    <w:p w:rsidR="00DB6EAA" w:rsidRDefault="00DB6EAA" w:rsidP="00DB6EAA">
      <w:pPr>
        <w:autoSpaceDE w:val="0"/>
        <w:autoSpaceDN w:val="0"/>
        <w:adjustRightInd w:val="0"/>
        <w:jc w:val="both"/>
        <w:rPr>
          <w:b/>
          <w:bCs/>
        </w:rPr>
      </w:pPr>
    </w:p>
    <w:p w:rsidR="00DB6EAA" w:rsidRDefault="00DB6EAA" w:rsidP="00DB6EAA">
      <w:pPr>
        <w:autoSpaceDE w:val="0"/>
        <w:autoSpaceDN w:val="0"/>
        <w:adjustRightInd w:val="0"/>
        <w:jc w:val="both"/>
        <w:rPr>
          <w:b/>
          <w:bCs/>
        </w:rPr>
      </w:pPr>
    </w:p>
    <w:p w:rsidR="00DB6EAA" w:rsidRPr="00504389" w:rsidRDefault="00DB6EAA" w:rsidP="00DB6EA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Scheda di sintesi sulla rilevazione degli OIV o strutture </w:t>
      </w:r>
      <w:r w:rsidRPr="009C6FAC">
        <w:rPr>
          <w:rFonts w:ascii="Garamond" w:hAnsi="Garamond"/>
        </w:rPr>
        <w:t>e</w:t>
      </w:r>
      <w:r w:rsidRPr="009C6FAC">
        <w:rPr>
          <w:rFonts w:ascii="Garamond" w:hAnsi="Garamond"/>
        </w:rPr>
        <w:t>quivalenti</w:t>
      </w:r>
    </w:p>
    <w:p w:rsidR="00DB6EAA" w:rsidRPr="009C6FAC" w:rsidRDefault="00DB6EAA" w:rsidP="00DB6EAA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DB6EAA" w:rsidRPr="00504389" w:rsidRDefault="00DB6EAA" w:rsidP="00DB6EAA">
      <w:pPr>
        <w:autoSpaceDE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Garamond" w:hAnsi="Garamond" w:cs="Garamond"/>
        </w:rPr>
        <w:t>La data di svolgimento della rilevazione è stata il 31/03/2017.</w:t>
      </w:r>
      <w:r w:rsidRPr="00504389">
        <w:rPr>
          <w:rFonts w:ascii="Garamond" w:eastAsia="Calibri" w:hAnsi="Garamond" w:cs="Garamond"/>
          <w:lang w:eastAsia="en-US"/>
        </w:rPr>
        <w:t xml:space="preserve"> Nessuna documentazione da all</w:t>
      </w:r>
      <w:r w:rsidRPr="00504389">
        <w:rPr>
          <w:rFonts w:ascii="Garamond" w:eastAsia="Calibri" w:hAnsi="Garamond" w:cs="Garamond"/>
          <w:lang w:eastAsia="en-US"/>
        </w:rPr>
        <w:t>e</w:t>
      </w:r>
      <w:r w:rsidRPr="00504389">
        <w:rPr>
          <w:rFonts w:ascii="Garamond" w:eastAsia="Calibri" w:hAnsi="Garamond" w:cs="Garamond"/>
          <w:lang w:eastAsia="en-US"/>
        </w:rPr>
        <w:t>gare.</w:t>
      </w:r>
    </w:p>
    <w:p w:rsidR="00DB6EAA" w:rsidRPr="00504389" w:rsidRDefault="00DB6EAA" w:rsidP="00DB6EAA">
      <w:pPr>
        <w:autoSpaceDE w:val="0"/>
        <w:rPr>
          <w:rFonts w:ascii="Garamond" w:hAnsi="Garamond" w:cs="Garamond"/>
        </w:rPr>
      </w:pPr>
    </w:p>
    <w:p w:rsidR="00DB6EAA" w:rsidRDefault="00DB6EAA" w:rsidP="00DB6EAA">
      <w:pPr>
        <w:pStyle w:val="Paragrafoelenco"/>
        <w:spacing w:after="0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>
        <w:rPr>
          <w:rFonts w:ascii="Garamond" w:hAnsi="Garamond"/>
          <w:b/>
          <w:i/>
        </w:rPr>
        <w:t>olazioni o</w:t>
      </w:r>
      <w:r>
        <w:rPr>
          <w:rFonts w:ascii="Garamond" w:hAnsi="Garamond"/>
          <w:b/>
          <w:i/>
        </w:rPr>
        <w:t>r</w:t>
      </w:r>
      <w:r>
        <w:rPr>
          <w:rFonts w:ascii="Garamond" w:hAnsi="Garamond"/>
          <w:b/>
          <w:i/>
        </w:rPr>
        <w:t>ganizzative autonome)</w:t>
      </w:r>
    </w:p>
    <w:p w:rsidR="00DB6EAA" w:rsidRPr="009C6FAC" w:rsidRDefault="00DB6EAA" w:rsidP="00DB6EAA">
      <w:pPr>
        <w:pStyle w:val="Paragrafoelenco"/>
        <w:spacing w:after="0"/>
        <w:ind w:left="0"/>
        <w:rPr>
          <w:rFonts w:ascii="Garamond" w:hAnsi="Garamond"/>
          <w:b/>
          <w:u w:val="single"/>
        </w:rPr>
      </w:pPr>
    </w:p>
    <w:p w:rsidR="00DB6EAA" w:rsidRDefault="00DB6EAA" w:rsidP="00DB6EAA">
      <w:pPr>
        <w:autoSpaceDE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Il Comune di Ripe San Ginesio non ha uffici periferici, articolazioni organizzative autonome e Corpi.</w:t>
      </w:r>
    </w:p>
    <w:p w:rsidR="00DB6EAA" w:rsidRPr="009C6FAC" w:rsidRDefault="00DB6EAA" w:rsidP="00DB6EAA">
      <w:pPr>
        <w:pStyle w:val="Paragrafoelenco"/>
        <w:spacing w:after="0"/>
        <w:ind w:left="0"/>
        <w:rPr>
          <w:rFonts w:ascii="Garamond" w:hAnsi="Garamond"/>
        </w:rPr>
      </w:pPr>
      <w:r w:rsidRPr="009C6FAC">
        <w:rPr>
          <w:rFonts w:ascii="Garamond" w:hAnsi="Garamond"/>
        </w:rPr>
        <w:t xml:space="preserve"> </w:t>
      </w:r>
    </w:p>
    <w:p w:rsidR="00DB6EAA" w:rsidRDefault="00DB6EAA" w:rsidP="00DB6EAA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DB6EAA" w:rsidRDefault="00DB6EAA" w:rsidP="00DB6EAA">
      <w:pPr>
        <w:autoSpaceDE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La rilevazione è stata condotta mediante verifica sul sito istituzionale dell’Ente dei dati pubblicati secondo quanto indicato nella griglia di rilevazione allegata alla delibera </w:t>
      </w:r>
      <w:proofErr w:type="spellStart"/>
      <w:r>
        <w:rPr>
          <w:rFonts w:ascii="Garamond" w:hAnsi="Garamond" w:cs="Garamond"/>
        </w:rPr>
        <w:t>Anac</w:t>
      </w:r>
      <w:proofErr w:type="spellEnd"/>
      <w:r>
        <w:rPr>
          <w:rFonts w:ascii="Garamond" w:hAnsi="Garamond" w:cs="Garamond"/>
        </w:rPr>
        <w:t xml:space="preserve"> n. 236/2016</w:t>
      </w:r>
    </w:p>
    <w:p w:rsidR="00DB6EAA" w:rsidRPr="00817E2E" w:rsidRDefault="00DB6EAA" w:rsidP="00DB6EAA">
      <w:pPr>
        <w:autoSpaceDE w:val="0"/>
        <w:rPr>
          <w:rFonts w:ascii="Garamond" w:hAnsi="Garamond" w:cs="Garamond"/>
        </w:rPr>
      </w:pPr>
    </w:p>
    <w:p w:rsidR="00DB6EAA" w:rsidRPr="009C6FAC" w:rsidRDefault="00DB6EAA" w:rsidP="00DB6EA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DB6EAA" w:rsidRDefault="00DB6EAA" w:rsidP="00DB6EAA">
      <w:pPr>
        <w:autoSpaceDE w:val="0"/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Nell’Ente non esiste un OIV, e l’organo equivalente è costituito dal Segretario Comunale al quale fa capo il controllo del personale. Egli ha provveduto alla compilazione della griglia predisposta appositamente dall’ANAC e delle attestazioni con l’ausilio del personale per l’inserimento dei dati necessari a soddisfare gli adempimenti di legge, con tutte le difficoltà e problematiche - dovute alle competenze e conoscenze personali anche a livello informatico dei dipendenti – che sono presenti in un piccolo comune come lo è Ripe San Ginesio (MC), dove il Segretario Comunale con il poco personale devono svolgere tutti i compiti attribuiti dalla normativa vigente dovendo rispettare un calendario sempre più fitto di scadenze riferito a numerosissimi ademp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</w:rPr>
        <w:t>menti, senza avere il supporto di una struttura organizzativa che possa alleggerire il carico indiv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</w:rPr>
        <w:t>duale di lavoro divenuto ormai difficilmente sostenibile.</w:t>
      </w:r>
    </w:p>
    <w:p w:rsidR="00DB6EAA" w:rsidRDefault="00DB6EAA" w:rsidP="00DB6EAA">
      <w:pPr>
        <w:autoSpaceDE w:val="0"/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Tutti gli adempimenti scaturiti dalla normativa vigente in materia di prevenzione della corruzione, del conferimento di incarichi e della pubblicità, trasparenza e diffusione di informazioni e dati da parte della pubblica amministrazione comporta notevoli difficoltà nel relativo svolgimento, ma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</w:rPr>
        <w:t>cando in comuni piccoli come quello di Ripe San Ginesio (MC) una figura appositamente form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</w:rPr>
        <w:t>ta per ottemperare a quanto richiesto.</w:t>
      </w:r>
    </w:p>
    <w:p w:rsidR="00DB6EAA" w:rsidRDefault="00DB6EAA" w:rsidP="00DB6EAA">
      <w:pPr>
        <w:autoSpaceDE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Ciò nonostante si è provveduto alla compilazione della griglia e delle attestazioni con massimo impegno e scrupolosità.</w:t>
      </w:r>
    </w:p>
    <w:p w:rsidR="00DB6EAA" w:rsidRDefault="00DB6EAA" w:rsidP="00DB6EAA">
      <w:pPr>
        <w:autoSpaceDE w:val="0"/>
        <w:rPr>
          <w:rFonts w:ascii="Garamond" w:hAnsi="Garamond" w:cs="Garamond"/>
        </w:rPr>
      </w:pPr>
    </w:p>
    <w:p w:rsidR="00DB6EAA" w:rsidRDefault="00DB6EAA" w:rsidP="00DB6EA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DB6EAA" w:rsidRDefault="00DB6EAA" w:rsidP="00DB6EAA">
      <w:pPr>
        <w:autoSpaceDE w:val="0"/>
      </w:pPr>
      <w:r>
        <w:rPr>
          <w:rFonts w:ascii="Garamond" w:hAnsi="Garamond" w:cs="Garamond"/>
        </w:rPr>
        <w:t>Nessuna documentazione da allegare.</w:t>
      </w:r>
    </w:p>
    <w:p w:rsidR="00DB6EAA" w:rsidRDefault="00DB6EAA" w:rsidP="00DB6EAA">
      <w:pPr>
        <w:autoSpaceDE w:val="0"/>
        <w:autoSpaceDN w:val="0"/>
        <w:adjustRightInd w:val="0"/>
        <w:ind w:left="4248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Firma Altro organo con funzioni equivalenti all’</w:t>
      </w:r>
      <w:proofErr w:type="spellStart"/>
      <w:r>
        <w:rPr>
          <w:rFonts w:ascii="Garamond" w:hAnsi="Garamond" w:cs="Garamond"/>
        </w:rPr>
        <w:t>O.I.V</w:t>
      </w:r>
      <w:proofErr w:type="spellEnd"/>
    </w:p>
    <w:p w:rsidR="00DB6EAA" w:rsidRDefault="00DB6EAA" w:rsidP="00DB6EAA">
      <w:pPr>
        <w:autoSpaceDE w:val="0"/>
        <w:autoSpaceDN w:val="0"/>
        <w:adjustRightInd w:val="0"/>
        <w:ind w:left="4248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F.to </w:t>
      </w:r>
      <w:bookmarkStart w:id="0" w:name="_GoBack"/>
      <w:bookmarkEnd w:id="0"/>
      <w:r>
        <w:rPr>
          <w:rFonts w:ascii="Garamond" w:hAnsi="Garamond" w:cs="Garamond"/>
        </w:rPr>
        <w:t>Dott.ssa Serafini Giuliana</w:t>
      </w:r>
    </w:p>
    <w:p w:rsidR="00262003" w:rsidRPr="00C43C0B" w:rsidRDefault="00262003" w:rsidP="00E95C65">
      <w:pPr>
        <w:autoSpaceDE w:val="0"/>
        <w:autoSpaceDN w:val="0"/>
        <w:adjustRightInd w:val="0"/>
      </w:pPr>
    </w:p>
    <w:sectPr w:rsidR="00262003" w:rsidRPr="00C43C0B" w:rsidSect="009A76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01" w:rsidRDefault="00112101">
      <w:r>
        <w:separator/>
      </w:r>
    </w:p>
  </w:endnote>
  <w:endnote w:type="continuationSeparator" w:id="0">
    <w:p w:rsidR="00112101" w:rsidRDefault="0011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9A76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9A76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6EA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12711" w:rsidRPr="00DB6EAA" w:rsidRDefault="00012711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01" w:rsidRDefault="00112101">
      <w:r>
        <w:separator/>
      </w:r>
    </w:p>
  </w:footnote>
  <w:footnote w:type="continuationSeparator" w:id="0">
    <w:p w:rsidR="00112101" w:rsidRDefault="0011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Titolo1"/>
      <w:spacing w:before="120"/>
      <w:rPr>
        <w:b/>
        <w:color w:val="333333"/>
        <w:sz w:val="20"/>
      </w:rPr>
    </w:pPr>
  </w:p>
  <w:p w:rsidR="00012711" w:rsidRDefault="00012711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>COMUNE DI RIPE SAN GINESIO</w:t>
    </w:r>
  </w:p>
  <w:p w:rsidR="00012711" w:rsidRDefault="00012711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:rsidR="00012711" w:rsidRDefault="00E95C65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>
          <wp:extent cx="447675" cy="5238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2711" w:rsidRDefault="00012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E95C65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651" w:rsidRPr="009A7651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1.85pt;margin-top:9.8pt;width:125.9pt;height:104.35pt;z-index:251657216;mso-position-horizontal-relative:text;mso-position-vertical-relative:text" strokecolor="white">
          <v:textbox style="mso-next-textbox:#_x0000_s1025">
            <w:txbxContent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E95C65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52550" cy="93345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4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FFFFFF"/>
                    <w:sz w:val="16"/>
                    <w:shd w:val="clear" w:color="auto" w:fill="4C4C4C"/>
                  </w:rPr>
                  <w:t>RIPE –  Città d’Arte Contemporanea</w:t>
                </w:r>
              </w:p>
            </w:txbxContent>
          </v:textbox>
        </v:shape>
      </w:pict>
    </w:r>
    <w:r w:rsidR="00012711">
      <w:rPr>
        <w:rFonts w:ascii="Copperplate Gothic Light" w:hAnsi="Copperplate Gothic Light" w:cs="Tahoma"/>
        <w:b/>
        <w:color w:val="4D4D4D"/>
        <w:sz w:val="32"/>
      </w:rPr>
      <w:t xml:space="preserve">COMUNE </w:t>
    </w:r>
    <w:proofErr w:type="spellStart"/>
    <w:r w:rsidR="00012711">
      <w:rPr>
        <w:rFonts w:ascii="Copperplate Gothic Light" w:hAnsi="Copperplate Gothic Light" w:cs="Tahoma"/>
        <w:b/>
        <w:color w:val="4D4D4D"/>
        <w:sz w:val="32"/>
      </w:rPr>
      <w:t>DI</w:t>
    </w:r>
    <w:proofErr w:type="spellEnd"/>
    <w:r w:rsidR="00012711">
      <w:rPr>
        <w:rFonts w:ascii="Copperplate Gothic Light" w:hAnsi="Copperplate Gothic Light" w:cs="Tahoma"/>
        <w:b/>
        <w:color w:val="4D4D4D"/>
        <w:sz w:val="32"/>
      </w:rPr>
      <w:t xml:space="preserve"> RIPE SAN GINESIO</w:t>
    </w:r>
  </w:p>
  <w:p w:rsidR="00012711" w:rsidRDefault="00012711">
    <w:pPr>
      <w:pStyle w:val="Titolo"/>
      <w:spacing w:line="480" w:lineRule="auto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:rsidR="00012711" w:rsidRDefault="00012711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62020  </w:t>
    </w:r>
    <w:r>
      <w:rPr>
        <w:rFonts w:ascii="Tahoma" w:hAnsi="Tahoma" w:cs="Tahoma"/>
        <w:bCs/>
        <w:smallCaps/>
        <w:color w:val="333333"/>
        <w:sz w:val="16"/>
      </w:rPr>
      <w:t>Ripe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:rsidR="00012711" w:rsidRDefault="00012711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:rsidR="00156CF8" w:rsidRPr="00DB6EAA" w:rsidRDefault="009A7651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</w:rPr>
    </w:pPr>
    <w:hyperlink r:id="rId3" w:history="1">
      <w:r w:rsidR="00156CF8" w:rsidRPr="00DB6EAA">
        <w:rPr>
          <w:rStyle w:val="Collegamentoipertestuale"/>
          <w:rFonts w:ascii="Tahoma" w:hAnsi="Tahoma" w:cs="Tahoma"/>
          <w:bCs/>
          <w:sz w:val="20"/>
        </w:rPr>
        <w:t>comune.ripesanginesio.mc@legalmail.it</w:t>
      </w:r>
    </w:hyperlink>
  </w:p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27"/>
    <w:multiLevelType w:val="hybridMultilevel"/>
    <w:tmpl w:val="6CCE94C8"/>
    <w:lvl w:ilvl="0" w:tplc="F20AFE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8C7862E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2E6C946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AB0C728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D58853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B6B48B6A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FDB80E2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4CEA0A86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2536D76C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0C7504E6"/>
    <w:multiLevelType w:val="hybridMultilevel"/>
    <w:tmpl w:val="17186B54"/>
    <w:lvl w:ilvl="0" w:tplc="BFE2D1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6C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CF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4D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C21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2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2C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8A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40D9C"/>
    <w:multiLevelType w:val="hybridMultilevel"/>
    <w:tmpl w:val="29BA11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3C9F"/>
    <w:multiLevelType w:val="hybridMultilevel"/>
    <w:tmpl w:val="6CCE94C8"/>
    <w:lvl w:ilvl="0" w:tplc="7A5CC158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C9486430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DEA0400C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920A1370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1EAE60BC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6CD4A184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BB66B7D0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225C6BA4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D6C868D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17F559EC"/>
    <w:multiLevelType w:val="hybridMultilevel"/>
    <w:tmpl w:val="14FEB856"/>
    <w:lvl w:ilvl="0" w:tplc="7004A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B2EB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DA28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7099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8CEF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30BE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2C29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F248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3619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29F301EE"/>
    <w:multiLevelType w:val="hybridMultilevel"/>
    <w:tmpl w:val="915ACDA6"/>
    <w:lvl w:ilvl="0" w:tplc="6A56E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CA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583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CF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69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6E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A7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E1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A7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3661F"/>
    <w:multiLevelType w:val="hybridMultilevel"/>
    <w:tmpl w:val="13EC9516"/>
    <w:lvl w:ilvl="0" w:tplc="A886C716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283A990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AC5E23A6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6E2587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BA2A918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786835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305EEDD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22AC7BD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63A8B0AE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4001E"/>
    <w:multiLevelType w:val="hybridMultilevel"/>
    <w:tmpl w:val="76840FCE"/>
    <w:lvl w:ilvl="0" w:tplc="1DBE5F3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11A0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A440D37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E6E153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096636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EAC598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088FEA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6E66A1C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D5602D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E24659"/>
    <w:multiLevelType w:val="hybridMultilevel"/>
    <w:tmpl w:val="058E5BBA"/>
    <w:lvl w:ilvl="0" w:tplc="31C6E3CC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88EC99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D9CCF60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385A2F0E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A020780C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DC0EB71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CA04762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C71C2A94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E146CEA6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4A502A2E"/>
    <w:multiLevelType w:val="hybridMultilevel"/>
    <w:tmpl w:val="B0F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62BE3"/>
    <w:multiLevelType w:val="hybridMultilevel"/>
    <w:tmpl w:val="991AF510"/>
    <w:lvl w:ilvl="0" w:tplc="0410000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E013335"/>
    <w:multiLevelType w:val="hybridMultilevel"/>
    <w:tmpl w:val="45B6C36A"/>
    <w:lvl w:ilvl="0" w:tplc="0410000F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4E486C29"/>
    <w:multiLevelType w:val="hybridMultilevel"/>
    <w:tmpl w:val="614C3242"/>
    <w:lvl w:ilvl="0" w:tplc="27E4B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4A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8C6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C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27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03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87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6F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C86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>
    <w:nsid w:val="591C47D4"/>
    <w:multiLevelType w:val="hybridMultilevel"/>
    <w:tmpl w:val="C1E619C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0CA74A9"/>
    <w:multiLevelType w:val="hybridMultilevel"/>
    <w:tmpl w:val="E62020B2"/>
    <w:lvl w:ilvl="0" w:tplc="91665FE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E4B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95CC3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3A6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0FD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A0AB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0B7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C18BF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DA64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291156"/>
    <w:multiLevelType w:val="hybridMultilevel"/>
    <w:tmpl w:val="E62020B2"/>
    <w:lvl w:ilvl="0" w:tplc="EF7AB726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2E63E1"/>
    <w:multiLevelType w:val="hybridMultilevel"/>
    <w:tmpl w:val="E5127B3E"/>
    <w:lvl w:ilvl="0" w:tplc="91A4D5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94381"/>
    <w:multiLevelType w:val="hybridMultilevel"/>
    <w:tmpl w:val="01A8DB90"/>
    <w:lvl w:ilvl="0" w:tplc="8A427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702A7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95ACC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32D6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7ACC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D608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5655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2602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0CF1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1D23F1"/>
    <w:multiLevelType w:val="hybridMultilevel"/>
    <w:tmpl w:val="FE968866"/>
    <w:lvl w:ilvl="0" w:tplc="B0CE814A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9170DB34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63A461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71CE0B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8D6E6B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EB1411A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F44C6E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CE148F8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1C60EEA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8"/>
  </w:num>
  <w:num w:numId="5">
    <w:abstractNumId w:val="10"/>
  </w:num>
  <w:num w:numId="6">
    <w:abstractNumId w:val="4"/>
  </w:num>
  <w:num w:numId="7">
    <w:abstractNumId w:val="25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21"/>
  </w:num>
  <w:num w:numId="16">
    <w:abstractNumId w:val="2"/>
  </w:num>
  <w:num w:numId="17">
    <w:abstractNumId w:val="12"/>
  </w:num>
  <w:num w:numId="18">
    <w:abstractNumId w:val="18"/>
  </w:num>
  <w:num w:numId="19">
    <w:abstractNumId w:val="17"/>
  </w:num>
  <w:num w:numId="20">
    <w:abstractNumId w:val="20"/>
  </w:num>
  <w:num w:numId="21">
    <w:abstractNumId w:val="14"/>
  </w:num>
  <w:num w:numId="22">
    <w:abstractNumId w:val="5"/>
  </w:num>
  <w:num w:numId="23">
    <w:abstractNumId w:val="1"/>
  </w:num>
  <w:num w:numId="24">
    <w:abstractNumId w:val="24"/>
  </w:num>
  <w:num w:numId="25">
    <w:abstractNumId w:val="15"/>
  </w:num>
  <w:num w:numId="26">
    <w:abstractNumId w:val="3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12711"/>
    <w:rsid w:val="00037B25"/>
    <w:rsid w:val="00112101"/>
    <w:rsid w:val="00142571"/>
    <w:rsid w:val="0015128A"/>
    <w:rsid w:val="00156CF8"/>
    <w:rsid w:val="00262003"/>
    <w:rsid w:val="002D2446"/>
    <w:rsid w:val="00377B2C"/>
    <w:rsid w:val="0040658E"/>
    <w:rsid w:val="005B18C3"/>
    <w:rsid w:val="00663D0C"/>
    <w:rsid w:val="0066736B"/>
    <w:rsid w:val="006B79AB"/>
    <w:rsid w:val="006C0C4F"/>
    <w:rsid w:val="0071404F"/>
    <w:rsid w:val="0076686A"/>
    <w:rsid w:val="007A57AB"/>
    <w:rsid w:val="007C4063"/>
    <w:rsid w:val="008049CF"/>
    <w:rsid w:val="00884632"/>
    <w:rsid w:val="009A7651"/>
    <w:rsid w:val="00B54440"/>
    <w:rsid w:val="00BD3CA5"/>
    <w:rsid w:val="00BE237F"/>
    <w:rsid w:val="00BF2BAE"/>
    <w:rsid w:val="00C43C0B"/>
    <w:rsid w:val="00CD12E3"/>
    <w:rsid w:val="00DB6EAA"/>
    <w:rsid w:val="00E04797"/>
    <w:rsid w:val="00E70ABE"/>
    <w:rsid w:val="00E908F2"/>
    <w:rsid w:val="00E95C65"/>
    <w:rsid w:val="00ED6777"/>
    <w:rsid w:val="00F157D7"/>
    <w:rsid w:val="00F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A7651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9A7651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9A7651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9A7651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9A7651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9A7651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9A7651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9A7651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9A7651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A7651"/>
    <w:pPr>
      <w:ind w:left="720"/>
    </w:pPr>
  </w:style>
  <w:style w:type="paragraph" w:styleId="Titolo">
    <w:name w:val="Title"/>
    <w:basedOn w:val="Normale"/>
    <w:qFormat/>
    <w:rsid w:val="009A7651"/>
    <w:pPr>
      <w:jc w:val="center"/>
    </w:pPr>
    <w:rPr>
      <w:sz w:val="36"/>
    </w:rPr>
  </w:style>
  <w:style w:type="paragraph" w:styleId="Corpodeltesto">
    <w:name w:val="Body Text"/>
    <w:basedOn w:val="Normale"/>
    <w:rsid w:val="009A7651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9A7651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9A7651"/>
    <w:pPr>
      <w:ind w:left="720"/>
    </w:pPr>
    <w:rPr>
      <w:sz w:val="28"/>
    </w:rPr>
  </w:style>
  <w:style w:type="paragraph" w:styleId="Intestazione">
    <w:name w:val="header"/>
    <w:basedOn w:val="Normale"/>
    <w:rsid w:val="009A76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7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7651"/>
  </w:style>
  <w:style w:type="paragraph" w:styleId="Sottotitolo">
    <w:name w:val="Subtitle"/>
    <w:basedOn w:val="Normale"/>
    <w:qFormat/>
    <w:rsid w:val="009A7651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9A7651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sid w:val="009A7651"/>
    <w:rPr>
      <w:color w:val="33CC00"/>
      <w:u w:val="single"/>
    </w:rPr>
  </w:style>
  <w:style w:type="character" w:styleId="Collegamentovisitato">
    <w:name w:val="FollowedHyperlink"/>
    <w:basedOn w:val="Carpredefinitoparagrafo"/>
    <w:rsid w:val="009A7651"/>
    <w:rPr>
      <w:color w:val="FF6633"/>
      <w:u w:val="single"/>
    </w:rPr>
  </w:style>
  <w:style w:type="paragraph" w:styleId="Corpodeltesto3">
    <w:name w:val="Body Text 3"/>
    <w:basedOn w:val="Normale"/>
    <w:rsid w:val="009A7651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15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CARTA.dot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2397</CharactersWithSpaces>
  <SharedDoc>false</SharedDoc>
  <HLinks>
    <vt:vector size="6" baseType="variant"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Term01</cp:lastModifiedBy>
  <cp:revision>2</cp:revision>
  <cp:lastPrinted>2014-04-08T16:34:00Z</cp:lastPrinted>
  <dcterms:created xsi:type="dcterms:W3CDTF">2017-04-28T09:21:00Z</dcterms:created>
  <dcterms:modified xsi:type="dcterms:W3CDTF">2017-04-28T09:21:00Z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