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F7B3" w14:textId="238733E6" w:rsidR="00233307" w:rsidRPr="009301DD" w:rsidRDefault="00233307" w:rsidP="00B425EE">
      <w:pPr>
        <w:jc w:val="center"/>
        <w:rPr>
          <w:rFonts w:ascii="Titillium Web" w:hAnsi="Titillium Web" w:cstheme="minorHAnsi"/>
          <w:b/>
          <w:sz w:val="20"/>
          <w:szCs w:val="20"/>
        </w:rPr>
      </w:pPr>
      <w:r w:rsidRPr="009301DD">
        <w:rPr>
          <w:rFonts w:ascii="Titillium Web" w:hAnsi="Titillium Web" w:cstheme="minorHAnsi"/>
          <w:b/>
          <w:sz w:val="20"/>
          <w:szCs w:val="20"/>
        </w:rPr>
        <w:t xml:space="preserve">ALLEGATO </w:t>
      </w:r>
      <w:r w:rsidR="007F4557" w:rsidRPr="009301DD">
        <w:rPr>
          <w:rFonts w:ascii="Titillium Web" w:hAnsi="Titillium Web" w:cstheme="minorHAnsi"/>
          <w:b/>
          <w:sz w:val="20"/>
          <w:szCs w:val="20"/>
        </w:rPr>
        <w:t>C</w:t>
      </w:r>
      <w:r w:rsidRPr="009301DD">
        <w:rPr>
          <w:rFonts w:ascii="Titillium Web" w:hAnsi="Titillium Web" w:cstheme="minorHAnsi"/>
          <w:b/>
          <w:sz w:val="20"/>
          <w:szCs w:val="20"/>
        </w:rPr>
        <w:t xml:space="preserve"> – OFFERTA ECONOMICA</w:t>
      </w:r>
    </w:p>
    <w:p w14:paraId="544B5727" w14:textId="77777777" w:rsidR="007A22EA" w:rsidRPr="009301DD" w:rsidRDefault="007A22EA" w:rsidP="007A22EA">
      <w:pPr>
        <w:tabs>
          <w:tab w:val="left" w:pos="6804"/>
        </w:tabs>
        <w:spacing w:after="0" w:line="240" w:lineRule="auto"/>
        <w:ind w:left="5954" w:firstLine="6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Spett.le</w:t>
      </w:r>
      <w:r w:rsidRPr="009301DD">
        <w:rPr>
          <w:rFonts w:ascii="Titillium Web" w:hAnsi="Titillium Web"/>
          <w:sz w:val="20"/>
          <w:szCs w:val="20"/>
        </w:rPr>
        <w:tab/>
      </w:r>
      <w:r w:rsidRPr="009301DD">
        <w:rPr>
          <w:rFonts w:ascii="Titillium Web" w:hAnsi="Titillium Web"/>
          <w:b/>
          <w:sz w:val="20"/>
          <w:szCs w:val="20"/>
        </w:rPr>
        <w:t>Comune di Ripe San Ginesio</w:t>
      </w:r>
    </w:p>
    <w:p w14:paraId="695B5E17" w14:textId="77777777" w:rsidR="007A22EA" w:rsidRPr="009301DD" w:rsidRDefault="007A22EA" w:rsidP="007A22EA">
      <w:pPr>
        <w:tabs>
          <w:tab w:val="left" w:pos="6804"/>
        </w:tabs>
        <w:spacing w:after="0" w:line="240" w:lineRule="auto"/>
        <w:ind w:left="5664" w:firstLine="6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ab/>
        <w:t xml:space="preserve">Piazza Vittorio Emanuele II </w:t>
      </w:r>
    </w:p>
    <w:p w14:paraId="713579E9" w14:textId="77777777" w:rsidR="007A22EA" w:rsidRPr="009301DD" w:rsidRDefault="007A22EA" w:rsidP="007A22EA">
      <w:pPr>
        <w:tabs>
          <w:tab w:val="left" w:pos="6804"/>
        </w:tabs>
        <w:spacing w:after="0" w:line="240" w:lineRule="auto"/>
        <w:ind w:left="5664" w:firstLine="6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ab/>
        <w:t>62020 Ripe San Ginesio (MC)</w:t>
      </w:r>
    </w:p>
    <w:p w14:paraId="713A5C18" w14:textId="77777777" w:rsidR="00760270" w:rsidRPr="009301DD" w:rsidRDefault="00760270" w:rsidP="00233307">
      <w:pPr>
        <w:jc w:val="both"/>
        <w:rPr>
          <w:rFonts w:ascii="Titillium Web" w:hAnsi="Titillium Web" w:cstheme="minorHAnsi"/>
          <w:b/>
          <w:sz w:val="20"/>
          <w:szCs w:val="20"/>
        </w:rPr>
      </w:pPr>
    </w:p>
    <w:p w14:paraId="7E7AFEF9" w14:textId="66568D64" w:rsidR="007A22EA" w:rsidRDefault="007A22EA" w:rsidP="007A22EA">
      <w:pPr>
        <w:jc w:val="both"/>
        <w:rPr>
          <w:rFonts w:ascii="Titillium Web" w:hAnsi="Titillium Web" w:cs="Calibri"/>
          <w:b/>
          <w:sz w:val="20"/>
          <w:szCs w:val="20"/>
        </w:rPr>
      </w:pPr>
      <w:r w:rsidRPr="009301DD">
        <w:rPr>
          <w:rFonts w:ascii="Titillium Web" w:hAnsi="Titillium Web" w:cs="Calibri"/>
          <w:b/>
          <w:sz w:val="20"/>
          <w:szCs w:val="20"/>
        </w:rPr>
        <w:t xml:space="preserve">Oggetto: </w:t>
      </w:r>
      <w:r w:rsidR="00FA0593">
        <w:rPr>
          <w:rFonts w:ascii="Titillium Web" w:hAnsi="Titillium Web" w:cs="Calibri"/>
          <w:b/>
          <w:sz w:val="20"/>
          <w:szCs w:val="20"/>
        </w:rPr>
        <w:t>BANDO DI GARA PER L’ASSEGNAZIONE IN LOCAZIONE COMMERCIALE DI UN IMMOBILE DI PROPRIETÀ COMUNALE SITO NEL BORGO DI RIPE SAN GINESIO DA ADIBIRE AD ACCOGLIENZA TURISTICA-AFFITTACAMERE</w:t>
      </w:r>
    </w:p>
    <w:p w14:paraId="217B354F" w14:textId="77777777" w:rsidR="000852C7" w:rsidRPr="009301DD" w:rsidRDefault="000852C7" w:rsidP="007A22EA">
      <w:pPr>
        <w:jc w:val="both"/>
        <w:rPr>
          <w:rFonts w:ascii="Titillium Web" w:hAnsi="Titillium Web" w:cs="Calibri"/>
          <w:b/>
          <w:sz w:val="20"/>
          <w:szCs w:val="20"/>
        </w:rPr>
      </w:pPr>
    </w:p>
    <w:p w14:paraId="076EA485" w14:textId="1A968253" w:rsidR="00233307" w:rsidRPr="009301DD" w:rsidRDefault="00233307" w:rsidP="00233307">
      <w:pPr>
        <w:jc w:val="center"/>
        <w:rPr>
          <w:rFonts w:ascii="Titillium Web" w:hAnsi="Titillium Web" w:cstheme="minorHAnsi"/>
          <w:b/>
          <w:sz w:val="20"/>
          <w:szCs w:val="20"/>
        </w:rPr>
      </w:pPr>
      <w:r w:rsidRPr="009301DD">
        <w:rPr>
          <w:rFonts w:ascii="Titillium Web" w:hAnsi="Titillium Web" w:cstheme="minorHAnsi"/>
          <w:b/>
          <w:sz w:val="20"/>
          <w:szCs w:val="20"/>
        </w:rPr>
        <w:t>OFFERTA ECONOMICA</w:t>
      </w:r>
    </w:p>
    <w:p w14:paraId="6B01ED3A" w14:textId="77777777" w:rsidR="007F4557" w:rsidRPr="009301DD" w:rsidRDefault="007F4557" w:rsidP="007F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e dichiarazione sostitutiva di certificazioni e di atto di notorietà</w:t>
      </w:r>
    </w:p>
    <w:p w14:paraId="43F6C45A" w14:textId="77777777" w:rsidR="007F4557" w:rsidRPr="009301DD" w:rsidRDefault="007F4557" w:rsidP="007F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(</w:t>
      </w:r>
      <w:r w:rsidRPr="009301DD">
        <w:rPr>
          <w:rFonts w:ascii="Titillium Web" w:hAnsi="Titillium Web"/>
          <w:i/>
          <w:sz w:val="20"/>
          <w:szCs w:val="20"/>
        </w:rPr>
        <w:t>ex</w:t>
      </w:r>
      <w:r w:rsidRPr="009301DD">
        <w:rPr>
          <w:rFonts w:ascii="Titillium Web" w:hAnsi="Titillium Web"/>
          <w:sz w:val="20"/>
          <w:szCs w:val="20"/>
        </w:rPr>
        <w:t xml:space="preserve"> articoli 46 e 47 del d.P.R. 28 dicembre 2000, n. 445, e ss.mm.ii.)</w:t>
      </w:r>
    </w:p>
    <w:p w14:paraId="6CD79B51" w14:textId="77777777" w:rsidR="007F4557" w:rsidRPr="009301DD" w:rsidRDefault="007F4557" w:rsidP="007F4557">
      <w:pPr>
        <w:pStyle w:val="Default"/>
        <w:rPr>
          <w:rFonts w:ascii="Titillium Web" w:hAnsi="Titillium Web"/>
          <w:sz w:val="20"/>
          <w:szCs w:val="20"/>
        </w:rPr>
      </w:pPr>
    </w:p>
    <w:p w14:paraId="1B126E1D" w14:textId="77777777" w:rsidR="007F4557" w:rsidRPr="009301DD" w:rsidRDefault="007F4557" w:rsidP="00233307">
      <w:pPr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21B38CFE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Il sottoscritto/a …………………………………………………………………………………………………………………………………………….</w:t>
      </w:r>
    </w:p>
    <w:p w14:paraId="0034B363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nato/a ……………………………………………………..………………………………………………………….,il………….…………………………,</w:t>
      </w:r>
    </w:p>
    <w:p w14:paraId="00D28F8C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residente in…………………..………………………….,via………………………………….………………………………………………n.……….</w:t>
      </w:r>
    </w:p>
    <w:p w14:paraId="28D99247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codice fiscale …………………………………………………………………………………………………….</w:t>
      </w:r>
    </w:p>
    <w:p w14:paraId="3DCD7A48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in qualità di:</w:t>
      </w:r>
    </w:p>
    <w:p w14:paraId="0ED8FC11" w14:textId="77777777" w:rsidR="007F4557" w:rsidRPr="009301DD" w:rsidRDefault="007F4557" w:rsidP="007F4557">
      <w:pPr>
        <w:pStyle w:val="Default"/>
        <w:numPr>
          <w:ilvl w:val="0"/>
          <w:numId w:val="9"/>
        </w:numPr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titolare dell’impresa individuale……………..……………………………………………………………………………………….</w:t>
      </w:r>
    </w:p>
    <w:p w14:paraId="354ADED6" w14:textId="77777777" w:rsidR="007F4557" w:rsidRPr="009301DD" w:rsidRDefault="007F4557" w:rsidP="007F4557">
      <w:pPr>
        <w:pStyle w:val="Default"/>
        <w:numPr>
          <w:ilvl w:val="0"/>
          <w:numId w:val="9"/>
        </w:numPr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 xml:space="preserve">Legale Rappresentante della società ………………………………………………………………………………………………., </w:t>
      </w:r>
    </w:p>
    <w:p w14:paraId="1453763C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con sede legale in…………………………………….………………………………………………………………………………………………(…..)</w:t>
      </w:r>
    </w:p>
    <w:p w14:paraId="60EBA201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Via/Piazza……………………………………………..………………………………………………………...................................................</w:t>
      </w:r>
    </w:p>
    <w:p w14:paraId="4AB2E1C5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C.F./P.IVA……………………………………………………………………………………………………..……………………………………………….,</w:t>
      </w:r>
    </w:p>
    <w:p w14:paraId="4B8C2180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tel. n° …………..……………………….…………………………..……………………e-mail…………………………………………………………..</w:t>
      </w:r>
    </w:p>
    <w:p w14:paraId="59EE0AA8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PEC ……….……………………………………………………………………………………………………………………………………………………….</w:t>
      </w:r>
    </w:p>
    <w:p w14:paraId="1C1BC319" w14:textId="77777777" w:rsidR="007F4557" w:rsidRPr="009301DD" w:rsidRDefault="007F4557" w:rsidP="007F4557">
      <w:pPr>
        <w:pStyle w:val="Default"/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 xml:space="preserve">Ovvero: </w:t>
      </w:r>
    </w:p>
    <w:p w14:paraId="7018576B" w14:textId="38FEBDBB" w:rsidR="007F4557" w:rsidRDefault="007F4557" w:rsidP="007F4557">
      <w:pPr>
        <w:pStyle w:val="Default"/>
        <w:numPr>
          <w:ilvl w:val="0"/>
          <w:numId w:val="10"/>
        </w:numPr>
        <w:spacing w:line="360" w:lineRule="auto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 xml:space="preserve">Di ditta individuale/società da costituire </w:t>
      </w:r>
    </w:p>
    <w:p w14:paraId="1FC16E8D" w14:textId="77777777" w:rsidR="000852C7" w:rsidRPr="009301DD" w:rsidRDefault="000852C7" w:rsidP="000852C7">
      <w:pPr>
        <w:pStyle w:val="Default"/>
        <w:spacing w:line="360" w:lineRule="auto"/>
        <w:ind w:left="720"/>
        <w:rPr>
          <w:rFonts w:ascii="Titillium Web" w:hAnsi="Titillium Web"/>
          <w:sz w:val="20"/>
          <w:szCs w:val="20"/>
        </w:rPr>
      </w:pPr>
    </w:p>
    <w:p w14:paraId="0568C18A" w14:textId="5ABAD2DD" w:rsidR="00714AD5" w:rsidRDefault="00714AD5" w:rsidP="00F316E0">
      <w:pPr>
        <w:widowControl w:val="0"/>
        <w:spacing w:after="0" w:line="240" w:lineRule="auto"/>
        <w:jc w:val="center"/>
        <w:rPr>
          <w:rFonts w:ascii="Titillium Web" w:hAnsi="Titillium Web" w:cs="Calibri"/>
          <w:b/>
          <w:sz w:val="20"/>
          <w:szCs w:val="20"/>
        </w:rPr>
      </w:pPr>
      <w:r w:rsidRPr="009301DD">
        <w:rPr>
          <w:rFonts w:ascii="Titillium Web" w:hAnsi="Titillium Web" w:cs="Calibri"/>
          <w:b/>
          <w:sz w:val="20"/>
          <w:szCs w:val="20"/>
        </w:rPr>
        <w:t>DICHIARA DI OFFRIRE</w:t>
      </w:r>
    </w:p>
    <w:p w14:paraId="4C38589A" w14:textId="77777777" w:rsidR="000852C7" w:rsidRPr="009301DD" w:rsidRDefault="000852C7" w:rsidP="00F316E0">
      <w:pPr>
        <w:widowControl w:val="0"/>
        <w:spacing w:after="0" w:line="240" w:lineRule="auto"/>
        <w:jc w:val="center"/>
        <w:rPr>
          <w:rFonts w:ascii="Titillium Web" w:hAnsi="Titillium Web" w:cs="Calibri"/>
          <w:b/>
          <w:sz w:val="20"/>
          <w:szCs w:val="20"/>
        </w:rPr>
      </w:pPr>
    </w:p>
    <w:p w14:paraId="6485EA1D" w14:textId="77777777" w:rsidR="007F4557" w:rsidRPr="009301DD" w:rsidRDefault="007F4557" w:rsidP="00F316E0">
      <w:pPr>
        <w:widowControl w:val="0"/>
        <w:spacing w:after="0" w:line="240" w:lineRule="auto"/>
        <w:jc w:val="center"/>
        <w:rPr>
          <w:rFonts w:ascii="Titillium Web" w:hAnsi="Titillium Web" w:cs="Calibri"/>
          <w:b/>
          <w:sz w:val="20"/>
          <w:szCs w:val="20"/>
        </w:rPr>
      </w:pPr>
    </w:p>
    <w:p w14:paraId="30080B49" w14:textId="77777777" w:rsidR="007A22EA" w:rsidRPr="009301DD" w:rsidRDefault="00842E7C" w:rsidP="007A22EA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  <w:r w:rsidRPr="009301DD">
        <w:rPr>
          <w:rFonts w:ascii="Titillium Web" w:hAnsi="Titillium Web" w:cstheme="minorHAnsi"/>
          <w:bCs/>
          <w:sz w:val="20"/>
          <w:szCs w:val="20"/>
        </w:rPr>
        <w:t xml:space="preserve">con espresso riferimento al bando di gara per </w:t>
      </w:r>
      <w:r w:rsidRPr="009301DD">
        <w:rPr>
          <w:rFonts w:ascii="Titillium Web" w:hAnsi="Titillium Web" w:cstheme="minorHAnsi"/>
          <w:sz w:val="20"/>
          <w:szCs w:val="20"/>
        </w:rPr>
        <w:t xml:space="preserve">l’assegnazione </w:t>
      </w:r>
      <w:r w:rsidR="00121880" w:rsidRPr="009301DD">
        <w:rPr>
          <w:rFonts w:ascii="Titillium Web" w:hAnsi="Titillium Web" w:cstheme="minorHAnsi"/>
          <w:sz w:val="20"/>
          <w:szCs w:val="20"/>
        </w:rPr>
        <w:t xml:space="preserve">in locazione commerciale </w:t>
      </w:r>
      <w:r w:rsidR="007A22EA" w:rsidRPr="009301DD">
        <w:rPr>
          <w:rFonts w:ascii="Titillium Web" w:hAnsi="Titillium Web" w:cstheme="minorHAnsi"/>
          <w:sz w:val="20"/>
          <w:szCs w:val="20"/>
        </w:rPr>
        <w:t>dei seguenti immobili di proprietà comunale siti nel centro storico di Ripe San Ginesio, da destinare ad accoglienza turistica</w:t>
      </w:r>
    </w:p>
    <w:p w14:paraId="53C85CA5" w14:textId="5E79FA0A" w:rsidR="007A22EA" w:rsidRPr="009301DD" w:rsidRDefault="007A22EA" w:rsidP="007A22EA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tillium Web" w:hAnsi="Titillium Web" w:cs="Cambria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lastRenderedPageBreak/>
        <w:t>immobile denominato “Ex casa famiglia” - P</w:t>
      </w:r>
      <w:r w:rsidRPr="009301DD">
        <w:rPr>
          <w:rFonts w:ascii="Titillium Web" w:hAnsi="Titillium Web" w:cs="Cambria"/>
          <w:sz w:val="20"/>
          <w:szCs w:val="20"/>
        </w:rPr>
        <w:t>iano primo</w:t>
      </w:r>
      <w:r w:rsidRPr="009301DD">
        <w:rPr>
          <w:rFonts w:ascii="Titillium Web" w:hAnsi="Titillium Web"/>
          <w:sz w:val="20"/>
          <w:szCs w:val="20"/>
        </w:rPr>
        <w:t xml:space="preserve">, sito in Piazza Vittorio Emanuele II, </w:t>
      </w:r>
      <w:r w:rsidRPr="009301DD">
        <w:rPr>
          <w:rFonts w:ascii="Titillium Web" w:hAnsi="Titillium Web" w:cs="Cambria"/>
          <w:sz w:val="20"/>
          <w:szCs w:val="20"/>
        </w:rPr>
        <w:t xml:space="preserve">distinto catastalmente al foglio 8 mappale 184, di superficie netta complessiva mq 90 al netto di soffitte. </w:t>
      </w:r>
    </w:p>
    <w:p w14:paraId="38AA4841" w14:textId="77777777" w:rsidR="007A22EA" w:rsidRPr="009301DD" w:rsidRDefault="007A22EA" w:rsidP="00F316E0">
      <w:pPr>
        <w:spacing w:after="0" w:line="360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1ED586E4" w14:textId="7B46AD77" w:rsidR="00F316E0" w:rsidRPr="009301DD" w:rsidRDefault="00121880" w:rsidP="00F316E0">
      <w:pPr>
        <w:spacing w:after="0" w:line="360" w:lineRule="auto"/>
        <w:jc w:val="both"/>
        <w:rPr>
          <w:rFonts w:ascii="Titillium Web" w:hAnsi="Titillium Web" w:cstheme="minorHAnsi"/>
          <w:iCs/>
          <w:sz w:val="20"/>
          <w:szCs w:val="20"/>
        </w:rPr>
      </w:pPr>
      <w:r w:rsidRPr="009301DD">
        <w:rPr>
          <w:rFonts w:ascii="Titillium Web" w:hAnsi="Titillium Web" w:cstheme="minorHAnsi"/>
          <w:iCs/>
          <w:sz w:val="20"/>
          <w:szCs w:val="20"/>
        </w:rPr>
        <w:t xml:space="preserve">per la durata di complessivi anni dodici, secondo quanto previsto dagli artt.28 e 29 e ss. della Legge 27 luglio 1978 n.392 e ss.mm.ii e, pertanto, dopo i primi sei anni il contratto di locazione si rinnoverà tacitamente per altri e soli sei anni, senza possibilità di proroga e/o di rinnovo successivamente al periodo di dodici anni, </w:t>
      </w:r>
      <w:r w:rsidR="00F316E0" w:rsidRPr="009301DD">
        <w:rPr>
          <w:rFonts w:ascii="Titillium Web" w:hAnsi="Titillium Web"/>
          <w:sz w:val="20"/>
          <w:szCs w:val="20"/>
        </w:rPr>
        <w:t>secondo le prescrizioni del relativo Bando di Gara e della complessiva Offerta Tecnico-Gestionale proposta, il canone annuo pari ad euro ………………………..…</w:t>
      </w:r>
      <w:r w:rsidR="009301DD">
        <w:rPr>
          <w:rFonts w:ascii="Titillium Web" w:hAnsi="Titillium Web"/>
          <w:sz w:val="20"/>
          <w:szCs w:val="20"/>
        </w:rPr>
        <w:t>………………………………………………………………..</w:t>
      </w:r>
      <w:r w:rsidR="00F316E0" w:rsidRPr="009301DD">
        <w:rPr>
          <w:rFonts w:ascii="Titillium Web" w:hAnsi="Titillium Web"/>
          <w:sz w:val="20"/>
          <w:szCs w:val="20"/>
        </w:rPr>
        <w:t>…………</w:t>
      </w:r>
      <w:r w:rsidR="001D4D55" w:rsidRPr="009301DD">
        <w:rPr>
          <w:rFonts w:ascii="Titillium Web" w:hAnsi="Titillium Web"/>
          <w:sz w:val="20"/>
          <w:szCs w:val="20"/>
        </w:rPr>
        <w:t>……………</w:t>
      </w:r>
      <w:r w:rsidR="00F316E0" w:rsidRPr="009301DD">
        <w:rPr>
          <w:rFonts w:ascii="Titillium Web" w:hAnsi="Titillium Web"/>
          <w:sz w:val="20"/>
          <w:szCs w:val="20"/>
        </w:rPr>
        <w:t>…… (diconsi in lettere …………………………………………………………………………………….………………………………………………………</w:t>
      </w:r>
      <w:r w:rsidR="001D4D55" w:rsidRPr="009301DD">
        <w:rPr>
          <w:rFonts w:ascii="Titillium Web" w:hAnsi="Titillium Web"/>
          <w:sz w:val="20"/>
          <w:szCs w:val="20"/>
        </w:rPr>
        <w:t>…………….</w:t>
      </w:r>
      <w:r w:rsidR="00F316E0" w:rsidRPr="009301DD">
        <w:rPr>
          <w:rFonts w:ascii="Titillium Web" w:hAnsi="Titillium Web"/>
          <w:sz w:val="20"/>
          <w:szCs w:val="20"/>
        </w:rPr>
        <w:t xml:space="preserve">…………) </w:t>
      </w:r>
      <w:r w:rsidR="007F4557" w:rsidRPr="009301DD">
        <w:rPr>
          <w:rFonts w:ascii="Titillium Web" w:hAnsi="Titillium Web"/>
          <w:sz w:val="20"/>
          <w:szCs w:val="20"/>
        </w:rPr>
        <w:t xml:space="preserve">oltre </w:t>
      </w:r>
      <w:r w:rsidR="00F316E0" w:rsidRPr="009301DD">
        <w:rPr>
          <w:rFonts w:ascii="Titillium Web" w:hAnsi="Titillium Web"/>
          <w:sz w:val="20"/>
          <w:szCs w:val="20"/>
        </w:rPr>
        <w:t>IVA esclusa, oltre l’aggiornamento ISTAT come indicato nel bando di gara</w:t>
      </w:r>
      <w:r w:rsidR="007F4557" w:rsidRPr="009301DD">
        <w:rPr>
          <w:rFonts w:ascii="Titillium Web" w:hAnsi="Titillium Web"/>
          <w:sz w:val="20"/>
          <w:szCs w:val="20"/>
        </w:rPr>
        <w:t>, decorrente dalla seconda annualità, come indicato nel Bando di gara</w:t>
      </w:r>
      <w:r w:rsidR="00842E7C" w:rsidRPr="009301DD">
        <w:rPr>
          <w:rFonts w:ascii="Titillium Web" w:hAnsi="Titillium Web"/>
          <w:sz w:val="20"/>
          <w:szCs w:val="20"/>
        </w:rPr>
        <w:t>.</w:t>
      </w:r>
    </w:p>
    <w:p w14:paraId="00A49A0F" w14:textId="00735473" w:rsidR="00F316E0" w:rsidRPr="009301DD" w:rsidRDefault="00F316E0" w:rsidP="00F316E0">
      <w:pPr>
        <w:pStyle w:val="Rientrocorpodeltesto1"/>
        <w:widowControl w:val="0"/>
        <w:spacing w:after="0"/>
        <w:ind w:left="0"/>
        <w:jc w:val="center"/>
        <w:rPr>
          <w:rFonts w:ascii="Titillium Web" w:hAnsi="Titillium Web"/>
          <w:b/>
          <w:bCs/>
          <w:sz w:val="20"/>
          <w:szCs w:val="20"/>
        </w:rPr>
      </w:pPr>
      <w:r w:rsidRPr="009301DD">
        <w:rPr>
          <w:rFonts w:ascii="Titillium Web" w:hAnsi="Titillium Web"/>
          <w:b/>
          <w:bCs/>
          <w:sz w:val="20"/>
          <w:szCs w:val="20"/>
        </w:rPr>
        <w:t>A tal fine, inoltre, il/la sottoscritto/a dichiara espressamente:</w:t>
      </w:r>
    </w:p>
    <w:p w14:paraId="637B6132" w14:textId="77777777" w:rsidR="007F4557" w:rsidRPr="009301DD" w:rsidRDefault="007F4557" w:rsidP="00F316E0">
      <w:pPr>
        <w:pStyle w:val="Rientrocorpodeltesto1"/>
        <w:widowControl w:val="0"/>
        <w:spacing w:after="0"/>
        <w:ind w:left="0"/>
        <w:jc w:val="center"/>
        <w:rPr>
          <w:rFonts w:ascii="Titillium Web" w:hAnsi="Titillium Web"/>
          <w:b/>
          <w:bCs/>
          <w:sz w:val="20"/>
          <w:szCs w:val="20"/>
        </w:rPr>
      </w:pPr>
    </w:p>
    <w:p w14:paraId="45B6D647" w14:textId="77777777" w:rsidR="00F316E0" w:rsidRPr="009301DD" w:rsidRDefault="00F316E0" w:rsidP="00F316E0">
      <w:pPr>
        <w:widowControl w:val="0"/>
        <w:numPr>
          <w:ilvl w:val="0"/>
          <w:numId w:val="4"/>
        </w:numPr>
        <w:spacing w:after="0" w:line="240" w:lineRule="auto"/>
        <w:ind w:right="96"/>
        <w:jc w:val="both"/>
        <w:rPr>
          <w:rFonts w:ascii="Titillium Web" w:hAnsi="Titillium Web"/>
          <w:iCs/>
          <w:sz w:val="20"/>
          <w:szCs w:val="20"/>
        </w:rPr>
      </w:pPr>
      <w:r w:rsidRPr="009301DD">
        <w:rPr>
          <w:rFonts w:ascii="Titillium Web" w:hAnsi="Titillium Web"/>
          <w:iCs/>
          <w:sz w:val="20"/>
          <w:szCs w:val="20"/>
        </w:rPr>
        <w:t>che la complessiva Offerta Economica è stata formulata</w:t>
      </w:r>
      <w:r w:rsidRPr="009301DD">
        <w:rPr>
          <w:rFonts w:ascii="Titillium Web" w:hAnsi="Titillium Web"/>
          <w:sz w:val="20"/>
          <w:szCs w:val="20"/>
        </w:rPr>
        <w:t xml:space="preserve"> </w:t>
      </w:r>
      <w:r w:rsidRPr="009301DD">
        <w:rPr>
          <w:rFonts w:ascii="Titillium Web" w:hAnsi="Titillium Web"/>
          <w:iCs/>
          <w:sz w:val="20"/>
          <w:szCs w:val="20"/>
        </w:rPr>
        <w:t>valutando:</w:t>
      </w:r>
    </w:p>
    <w:p w14:paraId="1247330F" w14:textId="1B570ABC" w:rsidR="00F316E0" w:rsidRPr="009301DD" w:rsidRDefault="00F316E0" w:rsidP="00F316E0">
      <w:pPr>
        <w:widowControl w:val="0"/>
        <w:numPr>
          <w:ilvl w:val="0"/>
          <w:numId w:val="5"/>
        </w:numPr>
        <w:spacing w:after="0" w:line="240" w:lineRule="auto"/>
        <w:ind w:right="96"/>
        <w:jc w:val="both"/>
        <w:rPr>
          <w:rFonts w:ascii="Titillium Web" w:hAnsi="Titillium Web"/>
          <w:i/>
          <w:sz w:val="20"/>
          <w:szCs w:val="20"/>
        </w:rPr>
      </w:pPr>
      <w:r w:rsidRPr="009301DD">
        <w:rPr>
          <w:rFonts w:ascii="Titillium Web" w:hAnsi="Titillium Web"/>
          <w:i/>
          <w:sz w:val="20"/>
          <w:szCs w:val="20"/>
        </w:rPr>
        <w:t>le prescrizioni del Bando di Gara;</w:t>
      </w:r>
    </w:p>
    <w:p w14:paraId="507E71D5" w14:textId="77777777" w:rsidR="00F316E0" w:rsidRPr="009301DD" w:rsidRDefault="00F316E0" w:rsidP="00F316E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tillium Web" w:hAnsi="Titillium Web"/>
          <w:i/>
          <w:spacing w:val="-2"/>
          <w:sz w:val="20"/>
          <w:szCs w:val="20"/>
        </w:rPr>
      </w:pPr>
      <w:r w:rsidRPr="009301DD">
        <w:rPr>
          <w:rFonts w:ascii="Titillium Web" w:hAnsi="Titillium Web"/>
          <w:i/>
          <w:sz w:val="20"/>
          <w:szCs w:val="20"/>
        </w:rPr>
        <w:t>il “rischio operativo” che l’esecuzione della locazione in oggetto comporta a carico dell’operatore economico aggiudicatario;</w:t>
      </w:r>
    </w:p>
    <w:p w14:paraId="1DE1D8BD" w14:textId="77777777" w:rsidR="00F316E0" w:rsidRPr="009301DD" w:rsidRDefault="00F316E0" w:rsidP="00F316E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tillium Web" w:hAnsi="Titillium Web"/>
          <w:i/>
          <w:spacing w:val="-2"/>
          <w:sz w:val="20"/>
          <w:szCs w:val="20"/>
        </w:rPr>
      </w:pPr>
      <w:r w:rsidRPr="009301DD">
        <w:rPr>
          <w:rFonts w:ascii="Titillium Web" w:hAnsi="Titillium Web"/>
          <w:i/>
          <w:sz w:val="20"/>
          <w:szCs w:val="20"/>
        </w:rPr>
        <w:t xml:space="preserve">i costi del lavoro, </w:t>
      </w:r>
      <w:r w:rsidRPr="009301DD">
        <w:rPr>
          <w:rFonts w:ascii="Titillium Web" w:hAnsi="Titillium Web"/>
          <w:i/>
          <w:iCs/>
          <w:sz w:val="20"/>
          <w:szCs w:val="20"/>
        </w:rPr>
        <w:t xml:space="preserve">le spese relativo al costo del personale sulla base dei minimi salariali rivenienti dal vigente C.C.N.L. di settore applicabile alla fattispecie, i costi </w:t>
      </w:r>
      <w:r w:rsidRPr="009301DD">
        <w:rPr>
          <w:rFonts w:ascii="Titillium Web" w:hAnsi="Titillium Web"/>
          <w:i/>
          <w:sz w:val="20"/>
          <w:szCs w:val="20"/>
        </w:rPr>
        <w:t xml:space="preserve">della sicurezza ed i costi assicurativi ed in particolare di quanto previsto dal vigente D. Lgs. n. 81/2008; </w:t>
      </w:r>
    </w:p>
    <w:p w14:paraId="7C4494C3" w14:textId="77777777" w:rsidR="00F316E0" w:rsidRPr="009301DD" w:rsidRDefault="00F316E0" w:rsidP="00F316E0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tillium Web" w:hAnsi="Titillium Web"/>
          <w:i/>
          <w:spacing w:val="-2"/>
          <w:sz w:val="20"/>
          <w:szCs w:val="20"/>
        </w:rPr>
      </w:pPr>
      <w:r w:rsidRPr="009301DD">
        <w:rPr>
          <w:rFonts w:ascii="Titillium Web" w:hAnsi="Titillium Web"/>
          <w:i/>
          <w:iCs/>
          <w:sz w:val="20"/>
          <w:szCs w:val="20"/>
        </w:rPr>
        <w:t>i costi dei materiali occorrenti per il corretto espletamento del servizio ed i costi generali.</w:t>
      </w:r>
    </w:p>
    <w:p w14:paraId="6E0BEF54" w14:textId="353C8E97" w:rsidR="00842E7C" w:rsidRPr="009301DD" w:rsidRDefault="00842E7C" w:rsidP="00F316E0">
      <w:pPr>
        <w:widowControl w:val="0"/>
        <w:numPr>
          <w:ilvl w:val="0"/>
          <w:numId w:val="4"/>
        </w:numPr>
        <w:spacing w:before="120" w:after="0" w:line="240" w:lineRule="auto"/>
        <w:ind w:right="96"/>
        <w:jc w:val="both"/>
        <w:rPr>
          <w:rFonts w:ascii="Titillium Web" w:hAnsi="Titillium Web"/>
          <w:iCs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di prendere atto delle preliminari condizioni per la partecipazione alla gara e l’impegno a dare piena attuazione a quanto riportato nell’Offerta Tecnico-Gestionale-Economica</w:t>
      </w:r>
      <w:r w:rsidR="007F4557" w:rsidRPr="009301DD">
        <w:rPr>
          <w:rFonts w:ascii="Titillium Web" w:hAnsi="Titillium Web"/>
          <w:sz w:val="20"/>
          <w:szCs w:val="20"/>
        </w:rPr>
        <w:t xml:space="preserve"> </w:t>
      </w:r>
    </w:p>
    <w:p w14:paraId="737D9EA8" w14:textId="77777777" w:rsidR="007F4557" w:rsidRPr="009301DD" w:rsidRDefault="007F4557" w:rsidP="007F4557">
      <w:pPr>
        <w:widowControl w:val="0"/>
        <w:numPr>
          <w:ilvl w:val="0"/>
          <w:numId w:val="4"/>
        </w:numPr>
        <w:spacing w:before="120" w:after="0" w:line="240" w:lineRule="auto"/>
        <w:ind w:right="96"/>
        <w:jc w:val="both"/>
        <w:rPr>
          <w:rFonts w:ascii="Titillium Web" w:hAnsi="Titillium Web"/>
          <w:iCs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di ritenere la complessiva Offerta, sia tecnico-gestionale sia economica, così come formulata, remunerativa e compensativa a fronte degli oneri e delle complessive prestazioni da sostenere;</w:t>
      </w:r>
    </w:p>
    <w:p w14:paraId="5AE95855" w14:textId="77777777" w:rsidR="00F316E0" w:rsidRPr="009301DD" w:rsidRDefault="00F316E0" w:rsidP="00F316E0">
      <w:pPr>
        <w:widowControl w:val="0"/>
        <w:numPr>
          <w:ilvl w:val="0"/>
          <w:numId w:val="4"/>
        </w:numPr>
        <w:spacing w:before="120" w:after="0" w:line="240" w:lineRule="auto"/>
        <w:ind w:right="96"/>
        <w:jc w:val="both"/>
        <w:rPr>
          <w:rFonts w:ascii="Titillium Web" w:hAnsi="Titillium Web"/>
          <w:iCs/>
          <w:sz w:val="20"/>
          <w:szCs w:val="20"/>
        </w:rPr>
      </w:pPr>
      <w:r w:rsidRPr="009301DD">
        <w:rPr>
          <w:rFonts w:ascii="Titillium Web" w:hAnsi="Titillium Web"/>
          <w:iCs/>
          <w:sz w:val="20"/>
          <w:szCs w:val="20"/>
        </w:rPr>
        <w:t>di aver tenuto conto, nel redigere l’offerta, degli obblighi connessi alle disposizioni in materia di sicurezza e protezione dei lavoratori, delle condizioni di lavoro, nonché di impegnarsi, nell’espletamento delle prestazioni, all’osservanza delle normative in materia;</w:t>
      </w:r>
    </w:p>
    <w:p w14:paraId="2B19C70B" w14:textId="3EF1261E" w:rsidR="00842E7C" w:rsidRPr="009301DD" w:rsidRDefault="00EA4098" w:rsidP="00842E7C">
      <w:pPr>
        <w:pStyle w:val="Paragrafoelenco"/>
        <w:widowControl w:val="0"/>
        <w:numPr>
          <w:ilvl w:val="0"/>
          <w:numId w:val="4"/>
        </w:numPr>
        <w:tabs>
          <w:tab w:val="left" w:pos="9072"/>
        </w:tabs>
        <w:spacing w:after="0" w:line="276" w:lineRule="auto"/>
        <w:contextualSpacing w:val="0"/>
        <w:jc w:val="both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di prendere atto che il ca</w:t>
      </w:r>
      <w:r w:rsidR="00842E7C" w:rsidRPr="009301DD">
        <w:rPr>
          <w:rFonts w:ascii="Titillium Web" w:hAnsi="Titillium Web"/>
          <w:sz w:val="20"/>
          <w:szCs w:val="20"/>
        </w:rPr>
        <w:t xml:space="preserve">none annuo di </w:t>
      </w:r>
      <w:r w:rsidRPr="009301DD">
        <w:rPr>
          <w:rFonts w:ascii="Titillium Web" w:hAnsi="Titillium Web"/>
          <w:sz w:val="20"/>
          <w:szCs w:val="20"/>
        </w:rPr>
        <w:t>locazione</w:t>
      </w:r>
      <w:r w:rsidR="00842E7C" w:rsidRPr="009301DD">
        <w:rPr>
          <w:rFonts w:ascii="Titillium Web" w:hAnsi="Titillium Web"/>
          <w:sz w:val="20"/>
          <w:szCs w:val="20"/>
        </w:rPr>
        <w:t xml:space="preserve"> offerto, a partire dal secondo anno, sarà automaticamente aggiornato annualmente in misura corrispondente al 75% della variazione accertata secondo l’indice ISTAT FOI</w:t>
      </w:r>
      <w:r w:rsidR="006D7852" w:rsidRPr="009301DD">
        <w:rPr>
          <w:rFonts w:ascii="Titillium Web" w:hAnsi="Titillium Web"/>
          <w:sz w:val="20"/>
          <w:szCs w:val="20"/>
        </w:rPr>
        <w:t>,</w:t>
      </w:r>
      <w:r w:rsidR="007F4557" w:rsidRPr="009301DD">
        <w:rPr>
          <w:rFonts w:ascii="Titillium Web" w:hAnsi="Titillium Web"/>
          <w:sz w:val="20"/>
          <w:szCs w:val="20"/>
        </w:rPr>
        <w:t xml:space="preserve"> riferito al mese di dicembre dell’anno precedente</w:t>
      </w:r>
      <w:r w:rsidR="00842E7C" w:rsidRPr="009301DD">
        <w:rPr>
          <w:rFonts w:ascii="Titillium Web" w:hAnsi="Titillium Web"/>
          <w:sz w:val="20"/>
          <w:szCs w:val="20"/>
        </w:rPr>
        <w:t>;</w:t>
      </w:r>
    </w:p>
    <w:p w14:paraId="16F5C884" w14:textId="77777777" w:rsidR="00EA4098" w:rsidRPr="0049379F" w:rsidRDefault="00EA4098" w:rsidP="0049379F">
      <w:pPr>
        <w:widowControl w:val="0"/>
        <w:numPr>
          <w:ilvl w:val="0"/>
          <w:numId w:val="4"/>
        </w:numPr>
        <w:spacing w:before="120" w:after="0" w:line="240" w:lineRule="auto"/>
        <w:ind w:right="96"/>
        <w:jc w:val="both"/>
        <w:rPr>
          <w:rFonts w:ascii="Titillium Web" w:hAnsi="Titillium Web"/>
          <w:iCs/>
          <w:sz w:val="20"/>
          <w:szCs w:val="20"/>
        </w:rPr>
      </w:pPr>
      <w:bookmarkStart w:id="0" w:name="_Hlk127286584"/>
      <w:r w:rsidRPr="0049379F">
        <w:rPr>
          <w:rFonts w:ascii="Titillium Web" w:hAnsi="Titillium Web"/>
          <w:iCs/>
          <w:sz w:val="20"/>
          <w:szCs w:val="20"/>
        </w:rPr>
        <w:t>Che in caso di discordanza tra i prezzi espressi in cifre ed i prezzi espressi in lettere, si riterrà valido ai fini dell’offerta il prezzo più vantaggioso per l’Amministrazione Comunale</w:t>
      </w:r>
      <w:bookmarkEnd w:id="0"/>
      <w:r w:rsidRPr="0049379F">
        <w:rPr>
          <w:rFonts w:ascii="Titillium Web" w:hAnsi="Titillium Web"/>
          <w:iCs/>
          <w:sz w:val="20"/>
          <w:szCs w:val="20"/>
        </w:rPr>
        <w:t>.</w:t>
      </w:r>
    </w:p>
    <w:p w14:paraId="6E1A296C" w14:textId="77777777" w:rsidR="00F316E0" w:rsidRPr="009301DD" w:rsidRDefault="00F316E0" w:rsidP="00F316E0">
      <w:pPr>
        <w:widowControl w:val="0"/>
        <w:numPr>
          <w:ilvl w:val="0"/>
          <w:numId w:val="4"/>
        </w:numPr>
        <w:spacing w:before="120" w:after="0" w:line="240" w:lineRule="auto"/>
        <w:ind w:right="96"/>
        <w:jc w:val="both"/>
        <w:rPr>
          <w:rFonts w:ascii="Titillium Web" w:hAnsi="Titillium Web"/>
          <w:iCs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di impegnarsi a mantenere vincolata la propria comples</w:t>
      </w:r>
      <w:r w:rsidR="00714AD5" w:rsidRPr="009301DD">
        <w:rPr>
          <w:rFonts w:ascii="Titillium Web" w:hAnsi="Titillium Web"/>
          <w:sz w:val="20"/>
          <w:szCs w:val="20"/>
        </w:rPr>
        <w:t>siva Offerta Tecnico-Gestionale-</w:t>
      </w:r>
      <w:r w:rsidRPr="009301DD">
        <w:rPr>
          <w:rFonts w:ascii="Titillium Web" w:hAnsi="Titillium Web"/>
          <w:sz w:val="20"/>
          <w:szCs w:val="20"/>
        </w:rPr>
        <w:t xml:space="preserve">Economica per almeno 180 </w:t>
      </w:r>
      <w:r w:rsidRPr="009301DD">
        <w:rPr>
          <w:rFonts w:ascii="Titillium Web" w:hAnsi="Titillium Web"/>
          <w:i/>
          <w:sz w:val="20"/>
          <w:szCs w:val="20"/>
        </w:rPr>
        <w:t>(centottanta)</w:t>
      </w:r>
      <w:r w:rsidRPr="009301DD">
        <w:rPr>
          <w:rFonts w:ascii="Titillium Web" w:hAnsi="Titillium Web"/>
          <w:sz w:val="20"/>
          <w:szCs w:val="20"/>
        </w:rPr>
        <w:t xml:space="preserve"> giorni dal termine ultimo fissato per la presentazione delle offerte</w:t>
      </w:r>
      <w:r w:rsidR="00842E7C" w:rsidRPr="009301DD">
        <w:rPr>
          <w:rFonts w:ascii="Titillium Web" w:hAnsi="Titillium Web"/>
          <w:sz w:val="20"/>
          <w:szCs w:val="20"/>
        </w:rPr>
        <w:t>;</w:t>
      </w:r>
    </w:p>
    <w:p w14:paraId="1F95ABA5" w14:textId="4B00ACFC" w:rsidR="00EA4098" w:rsidRDefault="00EA4098" w:rsidP="00EA4098">
      <w:pPr>
        <w:pStyle w:val="Default"/>
        <w:spacing w:after="120"/>
        <w:ind w:left="454"/>
        <w:rPr>
          <w:rFonts w:ascii="Titillium Web" w:hAnsi="Titillium Web"/>
          <w:b/>
          <w:bCs/>
          <w:sz w:val="20"/>
          <w:szCs w:val="20"/>
        </w:rPr>
      </w:pPr>
    </w:p>
    <w:p w14:paraId="73F92B4A" w14:textId="77777777" w:rsidR="000852C7" w:rsidRPr="009301DD" w:rsidRDefault="000852C7" w:rsidP="00EA4098">
      <w:pPr>
        <w:pStyle w:val="Default"/>
        <w:spacing w:after="120"/>
        <w:ind w:left="454"/>
        <w:rPr>
          <w:rFonts w:ascii="Titillium Web" w:hAnsi="Titillium Web"/>
          <w:b/>
          <w:bCs/>
          <w:sz w:val="20"/>
          <w:szCs w:val="20"/>
        </w:rPr>
      </w:pPr>
    </w:p>
    <w:p w14:paraId="4BE6ACC9" w14:textId="215983E8" w:rsidR="00EA4098" w:rsidRPr="009301DD" w:rsidRDefault="00EA4098" w:rsidP="00EA4098">
      <w:pPr>
        <w:pStyle w:val="Default"/>
        <w:spacing w:after="120"/>
        <w:jc w:val="both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b/>
          <w:bCs/>
          <w:sz w:val="20"/>
          <w:szCs w:val="20"/>
        </w:rPr>
        <w:lastRenderedPageBreak/>
        <w:t>AUTORIZZO i</w:t>
      </w:r>
      <w:r w:rsidRPr="009301DD">
        <w:rPr>
          <w:rFonts w:ascii="Titillium Web" w:hAnsi="Titillium Web"/>
          <w:sz w:val="20"/>
          <w:szCs w:val="20"/>
        </w:rPr>
        <w:t xml:space="preserve">l Comune di </w:t>
      </w:r>
      <w:r w:rsidR="007A22EA" w:rsidRPr="009301DD">
        <w:rPr>
          <w:rFonts w:ascii="Titillium Web" w:hAnsi="Titillium Web"/>
          <w:sz w:val="20"/>
          <w:szCs w:val="20"/>
        </w:rPr>
        <w:t>Ripe San Ginesio</w:t>
      </w:r>
      <w:r w:rsidRPr="009301DD">
        <w:rPr>
          <w:rFonts w:ascii="Titillium Web" w:hAnsi="Titillium Web"/>
          <w:sz w:val="20"/>
          <w:szCs w:val="20"/>
        </w:rPr>
        <w:t xml:space="preserve"> a trattare i dati personali comunicati, ai sensi del decreto legislativo 30 giugno 2003, n. 196, e successive modificazioni ed integrazione del Regolamento UE 2016/679, e alla loro eventuale comunicazione a terzi soggetti, per le finalità connesse all'espletamento della gara, compresa la verifica della loro sussistenza e veridicità, ed allo svolgimento dell'eventuale successivo rapporto contrattuale.</w:t>
      </w:r>
    </w:p>
    <w:p w14:paraId="039F1D6E" w14:textId="77777777" w:rsidR="007A22EA" w:rsidRPr="009301DD" w:rsidRDefault="007A22EA" w:rsidP="00EA4098">
      <w:pPr>
        <w:pStyle w:val="Default"/>
        <w:rPr>
          <w:rFonts w:ascii="Titillium Web" w:hAnsi="Titillium Web"/>
          <w:sz w:val="20"/>
          <w:szCs w:val="20"/>
        </w:rPr>
      </w:pPr>
    </w:p>
    <w:p w14:paraId="6B7F7EAC" w14:textId="384D2C09" w:rsidR="00EA4098" w:rsidRPr="009301DD" w:rsidRDefault="00EA4098" w:rsidP="00EA4098">
      <w:pPr>
        <w:pStyle w:val="Default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Luogo ........................... data ..............................</w:t>
      </w:r>
    </w:p>
    <w:p w14:paraId="152B7CA8" w14:textId="77777777" w:rsidR="00EA4098" w:rsidRPr="009301DD" w:rsidRDefault="00EA4098" w:rsidP="00EA4098">
      <w:pPr>
        <w:pStyle w:val="Default"/>
        <w:rPr>
          <w:rFonts w:ascii="Titillium Web" w:hAnsi="Titillium Web"/>
          <w:sz w:val="20"/>
          <w:szCs w:val="20"/>
        </w:rPr>
      </w:pPr>
    </w:p>
    <w:p w14:paraId="4059E95C" w14:textId="77777777" w:rsidR="00EA4098" w:rsidRPr="009301DD" w:rsidRDefault="00EA4098" w:rsidP="00EA4098">
      <w:pPr>
        <w:pStyle w:val="Default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 xml:space="preserve">                                                                                                                          Firma</w:t>
      </w:r>
    </w:p>
    <w:p w14:paraId="545A4E54" w14:textId="77777777" w:rsidR="00EA4098" w:rsidRPr="009301DD" w:rsidRDefault="00EA4098" w:rsidP="00EA4098">
      <w:pPr>
        <w:pStyle w:val="Default"/>
        <w:rPr>
          <w:rFonts w:ascii="Titillium Web" w:hAnsi="Titillium Web"/>
          <w:sz w:val="20"/>
          <w:szCs w:val="20"/>
        </w:rPr>
      </w:pPr>
    </w:p>
    <w:p w14:paraId="277BD98A" w14:textId="12DA916B" w:rsidR="00EA4098" w:rsidRPr="009301DD" w:rsidRDefault="00EA4098" w:rsidP="00EA4098">
      <w:pPr>
        <w:pStyle w:val="Default"/>
        <w:jc w:val="center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 xml:space="preserve">                                                                </w:t>
      </w:r>
      <w:r w:rsidR="000852C7">
        <w:rPr>
          <w:rFonts w:ascii="Titillium Web" w:hAnsi="Titillium Web"/>
          <w:sz w:val="20"/>
          <w:szCs w:val="20"/>
        </w:rPr>
        <w:t xml:space="preserve">          __________</w:t>
      </w:r>
      <w:r w:rsidRPr="009301DD">
        <w:rPr>
          <w:rFonts w:ascii="Titillium Web" w:hAnsi="Titillium Web"/>
          <w:sz w:val="20"/>
          <w:szCs w:val="20"/>
        </w:rPr>
        <w:t>__________________________________</w:t>
      </w:r>
    </w:p>
    <w:p w14:paraId="5555419F" w14:textId="77777777" w:rsidR="00EA4098" w:rsidRPr="009301DD" w:rsidRDefault="00EA4098" w:rsidP="00EA4098">
      <w:pPr>
        <w:jc w:val="right"/>
        <w:rPr>
          <w:rFonts w:ascii="Titillium Web" w:hAnsi="Titillium Web"/>
          <w:sz w:val="20"/>
          <w:szCs w:val="20"/>
        </w:rPr>
      </w:pPr>
      <w:r w:rsidRPr="009301DD">
        <w:rPr>
          <w:rFonts w:ascii="Titillium Web" w:hAnsi="Titillium Web"/>
          <w:sz w:val="20"/>
          <w:szCs w:val="20"/>
        </w:rPr>
        <w:t>(allegare copia fotostatica del documento d’identità del sottoscrittore)</w:t>
      </w:r>
    </w:p>
    <w:p w14:paraId="42C35D55" w14:textId="77777777" w:rsidR="00EA4098" w:rsidRPr="009301DD" w:rsidRDefault="00EA4098" w:rsidP="00EA4098">
      <w:pPr>
        <w:widowControl w:val="0"/>
        <w:tabs>
          <w:tab w:val="left" w:pos="0"/>
        </w:tabs>
        <w:spacing w:before="40" w:after="0" w:line="240" w:lineRule="auto"/>
        <w:jc w:val="both"/>
        <w:rPr>
          <w:rFonts w:ascii="Titillium Web" w:hAnsi="Titillium Web"/>
          <w:spacing w:val="-2"/>
          <w:sz w:val="20"/>
          <w:szCs w:val="20"/>
        </w:rPr>
      </w:pPr>
    </w:p>
    <w:sectPr w:rsidR="00EA4098" w:rsidRPr="009301DD" w:rsidSect="00817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B3"/>
    <w:multiLevelType w:val="hybridMultilevel"/>
    <w:tmpl w:val="B2281936"/>
    <w:lvl w:ilvl="0" w:tplc="97C6ED40">
      <w:start w:val="1"/>
      <w:numFmt w:val="decimal"/>
      <w:lvlText w:val="%1."/>
      <w:lvlJc w:val="left"/>
      <w:pPr>
        <w:tabs>
          <w:tab w:val="num" w:pos="396"/>
        </w:tabs>
        <w:ind w:left="397" w:hanging="397"/>
      </w:pPr>
      <w:rPr>
        <w:rFonts w:hint="default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E686C"/>
    <w:multiLevelType w:val="hybridMultilevel"/>
    <w:tmpl w:val="47722D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88AC41C">
      <w:start w:val="1"/>
      <w:numFmt w:val="decimal"/>
      <w:lvlText w:val="%2)"/>
      <w:lvlJc w:val="left"/>
      <w:pPr>
        <w:ind w:left="10155" w:hanging="90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7AB"/>
    <w:multiLevelType w:val="hybridMultilevel"/>
    <w:tmpl w:val="D8E8B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0DE5"/>
    <w:multiLevelType w:val="hybridMultilevel"/>
    <w:tmpl w:val="DE3A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D5C2F"/>
    <w:multiLevelType w:val="hybridMultilevel"/>
    <w:tmpl w:val="9558E9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7B56"/>
    <w:multiLevelType w:val="hybridMultilevel"/>
    <w:tmpl w:val="E042C7D4"/>
    <w:lvl w:ilvl="0" w:tplc="B6707B3A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ascii="Cambria" w:hAnsi="Cambria" w:cs="Times New Roman"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2668D"/>
    <w:multiLevelType w:val="hybridMultilevel"/>
    <w:tmpl w:val="FA2C2E2C"/>
    <w:lvl w:ilvl="0" w:tplc="9CACDF2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E4480"/>
    <w:multiLevelType w:val="hybridMultilevel"/>
    <w:tmpl w:val="A9E41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DD"/>
    <w:multiLevelType w:val="hybridMultilevel"/>
    <w:tmpl w:val="3410A3D4"/>
    <w:lvl w:ilvl="0" w:tplc="9A1A555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4ACAA614">
      <w:start w:val="1"/>
      <w:numFmt w:val="upp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F51B6"/>
    <w:multiLevelType w:val="hybridMultilevel"/>
    <w:tmpl w:val="FDE00788"/>
    <w:lvl w:ilvl="0" w:tplc="8FB239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3555">
    <w:abstractNumId w:val="7"/>
  </w:num>
  <w:num w:numId="2" w16cid:durableId="1943685862">
    <w:abstractNumId w:val="6"/>
  </w:num>
  <w:num w:numId="3" w16cid:durableId="431976931">
    <w:abstractNumId w:val="9"/>
  </w:num>
  <w:num w:numId="4" w16cid:durableId="241724199">
    <w:abstractNumId w:val="5"/>
  </w:num>
  <w:num w:numId="5" w16cid:durableId="1669209932">
    <w:abstractNumId w:val="8"/>
  </w:num>
  <w:num w:numId="6" w16cid:durableId="1522280633">
    <w:abstractNumId w:val="0"/>
  </w:num>
  <w:num w:numId="7" w16cid:durableId="1761412787">
    <w:abstractNumId w:val="1"/>
  </w:num>
  <w:num w:numId="8" w16cid:durableId="254553089">
    <w:abstractNumId w:val="3"/>
  </w:num>
  <w:num w:numId="9" w16cid:durableId="1434789067">
    <w:abstractNumId w:val="2"/>
  </w:num>
  <w:num w:numId="10" w16cid:durableId="1116606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80A"/>
    <w:rsid w:val="000852C7"/>
    <w:rsid w:val="00121880"/>
    <w:rsid w:val="001D4D55"/>
    <w:rsid w:val="00233307"/>
    <w:rsid w:val="0023766F"/>
    <w:rsid w:val="00274EB0"/>
    <w:rsid w:val="00311226"/>
    <w:rsid w:val="003148BD"/>
    <w:rsid w:val="0049379F"/>
    <w:rsid w:val="004E52AB"/>
    <w:rsid w:val="006D7852"/>
    <w:rsid w:val="006F48BE"/>
    <w:rsid w:val="00714AD5"/>
    <w:rsid w:val="00726BAB"/>
    <w:rsid w:val="00760270"/>
    <w:rsid w:val="0076232D"/>
    <w:rsid w:val="007A22EA"/>
    <w:rsid w:val="007F4557"/>
    <w:rsid w:val="008177CE"/>
    <w:rsid w:val="00842E7C"/>
    <w:rsid w:val="009301DD"/>
    <w:rsid w:val="00B425EE"/>
    <w:rsid w:val="00BE6A4E"/>
    <w:rsid w:val="00C06507"/>
    <w:rsid w:val="00C11758"/>
    <w:rsid w:val="00D450B3"/>
    <w:rsid w:val="00E1280A"/>
    <w:rsid w:val="00E96FF5"/>
    <w:rsid w:val="00EA4098"/>
    <w:rsid w:val="00F316E0"/>
    <w:rsid w:val="00F6700C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3A74"/>
  <w15:docId w15:val="{BB3A0B52-CCFD-4273-9C80-4868E2A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3307"/>
    <w:pPr>
      <w:ind w:left="720"/>
      <w:contextualSpacing/>
    </w:pPr>
  </w:style>
  <w:style w:type="paragraph" w:customStyle="1" w:styleId="Rientrocorpodeltesto1">
    <w:name w:val="Rientro corpo del testo1"/>
    <w:basedOn w:val="Normale"/>
    <w:rsid w:val="00F316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A4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Anagrafe Ripe San Ginesio</cp:lastModifiedBy>
  <cp:revision>20</cp:revision>
  <cp:lastPrinted>2023-03-06T16:39:00Z</cp:lastPrinted>
  <dcterms:created xsi:type="dcterms:W3CDTF">2021-03-04T12:14:00Z</dcterms:created>
  <dcterms:modified xsi:type="dcterms:W3CDTF">2023-03-06T16:43:00Z</dcterms:modified>
</cp:coreProperties>
</file>